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565A" w14:textId="499A8C11" w:rsidR="00867906" w:rsidRDefault="00F1552D" w:rsidP="00867906">
      <w:pPr>
        <w:jc w:val="center"/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</w:pPr>
      <w:r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>Invitación para cont</w:t>
      </w:r>
      <w:r w:rsidR="00867906"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>ratos de prestación de servicios</w:t>
      </w:r>
    </w:p>
    <w:p w14:paraId="48FC4C0E" w14:textId="33E7F724" w:rsidR="00867906" w:rsidRPr="00867906" w:rsidRDefault="00867906" w:rsidP="00867906">
      <w:pPr>
        <w:jc w:val="center"/>
        <w:rPr>
          <w:rFonts w:ascii="Arial Narrow" w:eastAsia="Arial Narrow" w:hAnsi="Arial Narrow" w:cs="Arial Narrow"/>
          <w:b/>
          <w:bCs/>
          <w:i/>
          <w:iCs/>
          <w:sz w:val="24"/>
          <w:szCs w:val="24"/>
          <w:u w:val="single"/>
          <w:lang w:val="es-MX"/>
        </w:rPr>
      </w:pPr>
      <w:r w:rsidRPr="00867906">
        <w:rPr>
          <w:rFonts w:ascii="Arial Narrow" w:eastAsia="Arial Narrow" w:hAnsi="Arial Narrow" w:cs="Arial Narrow"/>
          <w:b/>
          <w:bCs/>
          <w:i/>
          <w:iCs/>
          <w:sz w:val="24"/>
          <w:szCs w:val="24"/>
          <w:u w:val="single"/>
          <w:lang w:val="es-MX"/>
        </w:rPr>
        <w:t>Tecnólogo en Gestión Documental</w:t>
      </w:r>
      <w:r>
        <w:rPr>
          <w:rFonts w:ascii="Arial Narrow" w:eastAsia="Arial Narrow" w:hAnsi="Arial Narrow" w:cs="Arial Narrow"/>
          <w:b/>
          <w:bCs/>
          <w:i/>
          <w:iCs/>
          <w:sz w:val="24"/>
          <w:szCs w:val="24"/>
          <w:u w:val="single"/>
          <w:lang w:val="es-MX"/>
        </w:rPr>
        <w:t>-Medellín</w:t>
      </w:r>
    </w:p>
    <w:p w14:paraId="2AD14355" w14:textId="785EF7AD" w:rsidR="008D292D" w:rsidRDefault="00867906" w:rsidP="00867906">
      <w:pPr>
        <w:jc w:val="center"/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</w:pPr>
      <w:r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 xml:space="preserve">Proyecto de </w:t>
      </w:r>
      <w:r w:rsidR="00F1552D"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>sistematiza</w:t>
      </w:r>
      <w:r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>ción de</w:t>
      </w:r>
      <w:r w:rsidR="00F1552D"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  <w:t xml:space="preserve"> expedientes inactivos de la Fiscalía General de la Nación para contribuir a la búsqueda de personas dadas por desaparecidas en el contexto y en razón del conflicto armado </w:t>
      </w:r>
    </w:p>
    <w:p w14:paraId="4D5BCE86" w14:textId="77777777" w:rsidR="007C048D" w:rsidRPr="007C048D" w:rsidRDefault="007C048D" w:rsidP="007C048D">
      <w:pPr>
        <w:rPr>
          <w:rFonts w:ascii="Arial Narrow" w:eastAsia="Arial Narrow" w:hAnsi="Arial Narrow" w:cs="Arial Narrow"/>
          <w:b/>
          <w:bCs/>
          <w:i/>
          <w:iCs/>
          <w:sz w:val="24"/>
          <w:szCs w:val="24"/>
          <w:lang w:val="es-MX"/>
        </w:rPr>
      </w:pPr>
    </w:p>
    <w:p w14:paraId="226CF0D7" w14:textId="57FA24B0" w:rsidR="00B646B4" w:rsidRDefault="00B646B4" w:rsidP="00B646B4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8D292D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  <w:t xml:space="preserve">Perfil –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  <w:t>Tecnólogo/a</w:t>
      </w:r>
      <w:r w:rsidRPr="008D292D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  <w:t xml:space="preserve"> </w:t>
      </w:r>
    </w:p>
    <w:p w14:paraId="325E5EB6" w14:textId="77777777" w:rsidR="00B646B4" w:rsidRDefault="00B646B4" w:rsidP="00B646B4">
      <w:pPr>
        <w:pStyle w:val="Prrafodelista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</w:p>
    <w:p w14:paraId="24F3155F" w14:textId="746D47AE" w:rsidR="00FD7D0C" w:rsidRPr="00FD7D0C" w:rsidRDefault="00B646B4" w:rsidP="007C048D">
      <w:pPr>
        <w:pStyle w:val="Prrafode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B646B4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Objeto: </w:t>
      </w:r>
      <w:r w:rsidRPr="00B646B4">
        <w:rPr>
          <w:rFonts w:ascii="Arial Narrow" w:hAnsi="Arial Narrow"/>
          <w:color w:val="000000"/>
        </w:rPr>
        <w:t> </w:t>
      </w:r>
      <w:r>
        <w:rPr>
          <w:rFonts w:ascii="Arial Narrow" w:hAnsi="Arial Narrow"/>
          <w:color w:val="000000"/>
        </w:rPr>
        <w:t>Prestar servicios técnicos para apoyar a la Dirección Técnica de Información, Planeación y Localización en el almacenamiento y consolidación de información que contribuye a la búsqueda y la obtenida en el marco del proyecto “Sistematización de expedientes inactivos de la Fiscalía General de la Nación, que contribuyan a la búsqueda de personas dadas por desaparecidas en el contexto y en razón del conflicto armado” en los instrumentos designados por la UBPD.</w:t>
      </w:r>
    </w:p>
    <w:p w14:paraId="1F63C77D" w14:textId="77777777" w:rsidR="00FD7D0C" w:rsidRPr="00FD7D0C" w:rsidRDefault="00FD7D0C" w:rsidP="00FD7D0C">
      <w:pPr>
        <w:pStyle w:val="Prrafodelista"/>
        <w:ind w:left="1080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</w:p>
    <w:p w14:paraId="6960BD6D" w14:textId="33C14F9C" w:rsidR="00FD7D0C" w:rsidRPr="00FD7D0C" w:rsidRDefault="00B646B4" w:rsidP="00FD7D0C">
      <w:pPr>
        <w:pStyle w:val="Prrafodelista"/>
        <w:numPr>
          <w:ilvl w:val="0"/>
          <w:numId w:val="10"/>
        </w:numP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FD7D0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Duración del contrato:</w:t>
      </w:r>
      <w:r w:rsidRPr="00FD7D0C">
        <w:rPr>
          <w:rFonts w:ascii="Arial Narrow" w:eastAsia="Arial Narrow" w:hAnsi="Arial Narrow" w:cs="Arial Narrow"/>
          <w:sz w:val="24"/>
          <w:szCs w:val="24"/>
          <w:lang w:val="es-MX"/>
        </w:rPr>
        <w:t xml:space="preserve"> </w:t>
      </w:r>
      <w:r w:rsidR="007C048D">
        <w:rPr>
          <w:rFonts w:ascii="Arial Narrow" w:eastAsia="Arial Narrow" w:hAnsi="Arial Narrow" w:cs="Arial Narrow"/>
          <w:sz w:val="24"/>
          <w:szCs w:val="24"/>
          <w:lang w:val="es-MX"/>
        </w:rPr>
        <w:t>4</w:t>
      </w:r>
      <w:r w:rsidRPr="00FD7D0C">
        <w:rPr>
          <w:rFonts w:ascii="Arial Narrow" w:eastAsia="Arial Narrow" w:hAnsi="Arial Narrow" w:cs="Arial Narrow"/>
          <w:sz w:val="24"/>
          <w:szCs w:val="24"/>
          <w:lang w:val="es-MX"/>
        </w:rPr>
        <w:t xml:space="preserve"> meses</w:t>
      </w:r>
      <w:r w:rsidR="00FD7D0C">
        <w:rPr>
          <w:rFonts w:ascii="Arial Narrow" w:eastAsia="Arial Narrow" w:hAnsi="Arial Narrow" w:cs="Arial Narrow"/>
          <w:sz w:val="24"/>
          <w:szCs w:val="24"/>
          <w:lang w:val="es-MX"/>
        </w:rPr>
        <w:br/>
      </w:r>
    </w:p>
    <w:p w14:paraId="5A29BF64" w14:textId="77777777" w:rsidR="00867906" w:rsidRPr="00867906" w:rsidRDefault="00B646B4" w:rsidP="00867906">
      <w:pPr>
        <w:pStyle w:val="Prrafodelista"/>
        <w:numPr>
          <w:ilvl w:val="0"/>
          <w:numId w:val="10"/>
        </w:numPr>
        <w:spacing w:after="0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FD7D0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Honorarios:</w:t>
      </w:r>
      <w:r w:rsidRPr="00FD7D0C">
        <w:rPr>
          <w:rFonts w:ascii="Arial Narrow" w:eastAsia="Arial Narrow" w:hAnsi="Arial Narrow" w:cs="Arial Narrow"/>
          <w:sz w:val="24"/>
          <w:szCs w:val="24"/>
          <w:lang w:val="es-MX"/>
        </w:rPr>
        <w:t xml:space="preserve"> $3.086.000</w:t>
      </w:r>
    </w:p>
    <w:p w14:paraId="5CC54B91" w14:textId="77777777" w:rsidR="00867906" w:rsidRDefault="00867906" w:rsidP="00867906">
      <w:pPr>
        <w:spacing w:after="0"/>
        <w:ind w:left="720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14:paraId="309F7E8D" w14:textId="6CD7AB9A" w:rsidR="00FD7D0C" w:rsidRPr="00867906" w:rsidRDefault="00867906" w:rsidP="00867906">
      <w:pPr>
        <w:pStyle w:val="Prrafodelista"/>
        <w:numPr>
          <w:ilvl w:val="0"/>
          <w:numId w:val="10"/>
        </w:numP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867906">
        <w:rPr>
          <w:rFonts w:ascii="Arial Narrow" w:eastAsia="Arial Narrow" w:hAnsi="Arial Narrow" w:cs="Arial Narrow"/>
          <w:b/>
          <w:sz w:val="24"/>
          <w:szCs w:val="24"/>
          <w:lang w:val="es-MX"/>
        </w:rPr>
        <w:t>Lugar de ejecución del contrato</w:t>
      </w:r>
      <w:r>
        <w:rPr>
          <w:rFonts w:ascii="Arial Narrow" w:eastAsia="Arial Narrow" w:hAnsi="Arial Narrow" w:cs="Arial Narrow"/>
          <w:sz w:val="24"/>
          <w:szCs w:val="24"/>
          <w:lang w:val="es-MX"/>
        </w:rPr>
        <w:t xml:space="preserve">: Medellín (Antioquia) - trabajo presencial. </w:t>
      </w:r>
      <w:r w:rsidR="00FD7D0C" w:rsidRPr="00867906">
        <w:rPr>
          <w:rFonts w:ascii="Arial Narrow" w:eastAsia="Arial Narrow" w:hAnsi="Arial Narrow" w:cs="Arial Narrow"/>
          <w:sz w:val="24"/>
          <w:szCs w:val="24"/>
          <w:lang w:val="es-MX"/>
        </w:rPr>
        <w:br/>
      </w:r>
    </w:p>
    <w:p w14:paraId="5436DEE1" w14:textId="7C22ADE8" w:rsidR="00FD7D0C" w:rsidRPr="00FD7D0C" w:rsidRDefault="00B646B4" w:rsidP="00FD7D0C">
      <w:pPr>
        <w:pStyle w:val="Prrafodelista"/>
        <w:numPr>
          <w:ilvl w:val="0"/>
          <w:numId w:val="10"/>
        </w:numP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FD7D0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Formación Académica:</w:t>
      </w:r>
      <w:r w:rsidRPr="00FD7D0C">
        <w:rPr>
          <w:rFonts w:ascii="Arial Narrow" w:eastAsia="Arial Narrow" w:hAnsi="Arial Narrow" w:cs="Arial Narrow"/>
          <w:sz w:val="24"/>
          <w:szCs w:val="24"/>
          <w:lang w:val="es-MX"/>
        </w:rPr>
        <w:t xml:space="preserve"> </w:t>
      </w:r>
      <w:r w:rsidRPr="00FD7D0C">
        <w:rPr>
          <w:rFonts w:ascii="Arial Narrow" w:hAnsi="Arial Narrow"/>
          <w:color w:val="000000"/>
        </w:rPr>
        <w:t>Tecnología en Archivística y/o Tecnología en Documentación y Archivística y/o Tecnología en Gestión de Sistemas de Información Documental y Archivística y/o Tecnología en Administración de Sistemas de Información y Documentación y/o Tecnología en Gestión Documental.</w:t>
      </w:r>
      <w:r w:rsidR="007C048D">
        <w:rPr>
          <w:rFonts w:ascii="Arial Narrow" w:hAnsi="Arial Narrow"/>
          <w:color w:val="000000"/>
        </w:rPr>
        <w:t xml:space="preserve"> Es </w:t>
      </w:r>
      <w:r w:rsidR="007C048D" w:rsidRPr="00867906">
        <w:rPr>
          <w:rFonts w:ascii="Arial Narrow" w:hAnsi="Arial Narrow"/>
          <w:b/>
          <w:color w:val="000000"/>
          <w:u w:val="single"/>
        </w:rPr>
        <w:t>INDISPENSABLE</w:t>
      </w:r>
      <w:r w:rsidR="007C048D">
        <w:rPr>
          <w:rFonts w:ascii="Arial Narrow" w:hAnsi="Arial Narrow"/>
          <w:color w:val="000000"/>
        </w:rPr>
        <w:t xml:space="preserve"> contar con tarjeta profesional. </w:t>
      </w:r>
      <w:r w:rsidR="00FD7D0C">
        <w:rPr>
          <w:rFonts w:ascii="Arial Narrow" w:hAnsi="Arial Narrow"/>
          <w:color w:val="000000"/>
        </w:rPr>
        <w:br/>
      </w:r>
    </w:p>
    <w:p w14:paraId="6D338F93" w14:textId="13CBCFE2" w:rsidR="00867906" w:rsidRPr="00867906" w:rsidRDefault="00B646B4" w:rsidP="00867906">
      <w:pPr>
        <w:pStyle w:val="Prrafodelista"/>
        <w:numPr>
          <w:ilvl w:val="0"/>
          <w:numId w:val="10"/>
        </w:numP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es-MX"/>
        </w:rPr>
      </w:pPr>
      <w:r w:rsidRPr="00FD7D0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Experiencia:</w:t>
      </w:r>
      <w:r w:rsidRPr="00FD7D0C">
        <w:rPr>
          <w:rFonts w:ascii="Arial Narrow" w:eastAsia="Arial Narrow" w:hAnsi="Arial Narrow" w:cs="Arial Narrow"/>
          <w:sz w:val="24"/>
          <w:szCs w:val="24"/>
          <w:lang w:val="es-MX"/>
        </w:rPr>
        <w:t xml:space="preserve"> </w:t>
      </w:r>
      <w:r w:rsidR="00FD7D0C" w:rsidRPr="00FD7D0C">
        <w:rPr>
          <w:rFonts w:ascii="Arial Narrow" w:hAnsi="Arial Narrow"/>
          <w:color w:val="000000"/>
        </w:rPr>
        <w:t xml:space="preserve">Se requiere </w:t>
      </w:r>
      <w:r w:rsidR="00FD7D0C" w:rsidRPr="00867906">
        <w:rPr>
          <w:rFonts w:ascii="Arial Narrow" w:hAnsi="Arial Narrow"/>
          <w:b/>
          <w:color w:val="000000"/>
          <w:u w:val="single"/>
        </w:rPr>
        <w:t>18 meses de experiencia relacionada</w:t>
      </w:r>
      <w:r w:rsidR="00FD7D0C" w:rsidRPr="00FD7D0C">
        <w:rPr>
          <w:rFonts w:ascii="Arial Narrow" w:hAnsi="Arial Narrow"/>
          <w:color w:val="000000"/>
        </w:rPr>
        <w:t xml:space="preserve"> con digitación, transcripción de documentos y manejo de Excel.</w:t>
      </w:r>
    </w:p>
    <w:p w14:paraId="4D231DE6" w14:textId="77777777" w:rsidR="00867906" w:rsidRDefault="00867906" w:rsidP="00867906">
      <w:pPr>
        <w:jc w:val="both"/>
        <w:rPr>
          <w:rFonts w:ascii="Arial Narrow" w:hAnsi="Arial Narrow" w:cs="Helvetica"/>
          <w:b/>
          <w:bCs/>
          <w:sz w:val="24"/>
          <w:szCs w:val="24"/>
          <w:shd w:val="clear" w:color="auto" w:fill="FFFFFF"/>
        </w:rPr>
      </w:pPr>
    </w:p>
    <w:p w14:paraId="644E98C7" w14:textId="7EBDA9AC" w:rsidR="00867906" w:rsidRPr="00867906" w:rsidRDefault="00867906" w:rsidP="00867906">
      <w:pPr>
        <w:jc w:val="both"/>
        <w:rPr>
          <w:rFonts w:ascii="Arial Narrow" w:hAnsi="Arial Narrow" w:cs="Helvetica"/>
          <w:b/>
          <w:bCs/>
          <w:sz w:val="24"/>
          <w:szCs w:val="24"/>
          <w:shd w:val="clear" w:color="auto" w:fill="FFFFFF"/>
        </w:rPr>
      </w:pPr>
      <w:r w:rsidRPr="00867906">
        <w:rPr>
          <w:rFonts w:ascii="Arial Narrow" w:hAnsi="Arial Narrow" w:cs="Helvetica"/>
          <w:b/>
          <w:bCs/>
          <w:sz w:val="24"/>
          <w:szCs w:val="24"/>
          <w:shd w:val="clear" w:color="auto" w:fill="FFFFFF"/>
        </w:rPr>
        <w:t xml:space="preserve">CIERRE DE CONVOCATORIA: </w:t>
      </w:r>
      <w:r w:rsidRPr="0096238C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MARTES 13 DE JULIO DE 2021, 5:00 PM</w:t>
      </w:r>
    </w:p>
    <w:p w14:paraId="4FC4F324" w14:textId="751A3B6A" w:rsidR="007C048D" w:rsidRPr="0096238C" w:rsidRDefault="00867906" w:rsidP="00867906">
      <w:pPr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Para aplicar a la vacante debe enviar su hoja de vida con soportes académicos –incluyendo</w:t>
      </w:r>
      <w:r w:rsidR="0096238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fotocopia de la</w:t>
      </w: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tarjeta profesional-</w:t>
      </w:r>
      <w:r w:rsidR="0096238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,</w:t>
      </w: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y laborales</w:t>
      </w:r>
      <w:r w:rsidR="0096238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al correo </w:t>
      </w:r>
      <w:r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</w:t>
      </w:r>
      <w:hyperlink r:id="rId7" w:history="1">
        <w:r w:rsidR="007C048D" w:rsidRPr="008D292D">
          <w:rPr>
            <w:rStyle w:val="Hipervnculo"/>
            <w:rFonts w:ascii="Arial Narrow" w:eastAsia="Arial Narrow" w:hAnsi="Arial Narrow" w:cs="Arial Narrow"/>
            <w:b/>
            <w:bCs/>
            <w:sz w:val="24"/>
            <w:szCs w:val="24"/>
            <w:lang w:val="es-MX"/>
          </w:rPr>
          <w:t>invitacionproyecto</w:t>
        </w:r>
        <w:r w:rsidR="007C048D" w:rsidRPr="008D292D">
          <w:rPr>
            <w:rStyle w:val="Hipervnculo"/>
            <w:rFonts w:ascii="Arial Narrow" w:hAnsi="Arial Narrow" w:cs="Helvetica"/>
            <w:b/>
            <w:bCs/>
            <w:sz w:val="24"/>
            <w:szCs w:val="24"/>
            <w:shd w:val="clear" w:color="auto" w:fill="FFFFFF"/>
          </w:rPr>
          <w:t>@ubpdbusquedadesaparecidos.co</w:t>
        </w:r>
      </w:hyperlink>
      <w:r w:rsidR="0096238C" w:rsidRPr="0096238C">
        <w:rPr>
          <w:rFonts w:eastAsia="Arial Narrow" w:cs="Arial Narrow"/>
          <w:lang w:val="es-MX"/>
        </w:rPr>
        <w:t xml:space="preserve">, </w:t>
      </w:r>
      <w:r w:rsidR="0096238C" w:rsidRPr="0096238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indicando en el asunto su nombre completo y perfil al que aplica. Solo las personas que cumplan con el perfil requerido serán citadas a entrevista. </w:t>
      </w:r>
      <w:r w:rsidR="007C048D" w:rsidRPr="0096238C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 xml:space="preserve"> </w:t>
      </w:r>
      <w:bookmarkStart w:id="0" w:name="_GoBack"/>
      <w:bookmarkEnd w:id="0"/>
    </w:p>
    <w:sectPr w:rsidR="007C048D" w:rsidRPr="0096238C" w:rsidSect="00301F3D">
      <w:headerReference w:type="default" r:id="rId8"/>
      <w:pgSz w:w="12240" w:h="15840"/>
      <w:pgMar w:top="11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7B05" w14:textId="77777777" w:rsidR="000B1179" w:rsidRDefault="000B1179" w:rsidP="00836AA9">
      <w:pPr>
        <w:spacing w:after="0" w:line="240" w:lineRule="auto"/>
      </w:pPr>
      <w:r>
        <w:separator/>
      </w:r>
    </w:p>
  </w:endnote>
  <w:endnote w:type="continuationSeparator" w:id="0">
    <w:p w14:paraId="5EEB7580" w14:textId="77777777" w:rsidR="000B1179" w:rsidRDefault="000B1179" w:rsidP="0083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7D1E" w14:textId="77777777" w:rsidR="000B1179" w:rsidRDefault="000B1179" w:rsidP="00836AA9">
      <w:pPr>
        <w:spacing w:after="0" w:line="240" w:lineRule="auto"/>
      </w:pPr>
      <w:r>
        <w:separator/>
      </w:r>
    </w:p>
  </w:footnote>
  <w:footnote w:type="continuationSeparator" w:id="0">
    <w:p w14:paraId="20AFD081" w14:textId="77777777" w:rsidR="000B1179" w:rsidRDefault="000B1179" w:rsidP="0083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1776"/>
      <w:gridCol w:w="9140"/>
    </w:tblGrid>
    <w:tr w:rsidR="00704949" w14:paraId="56837239" w14:textId="77777777" w:rsidTr="00627D97">
      <w:trPr>
        <w:trHeight w:val="1408"/>
      </w:trPr>
      <w:tc>
        <w:tcPr>
          <w:tcW w:w="1776" w:type="dxa"/>
          <w:vAlign w:val="center"/>
        </w:tcPr>
        <w:p w14:paraId="22AFDB9E" w14:textId="77777777" w:rsidR="00704949" w:rsidRDefault="00704949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030EC77" wp14:editId="7FEC5FE7">
                <wp:simplePos x="0" y="0"/>
                <wp:positionH relativeFrom="column">
                  <wp:posOffset>-6824</wp:posOffset>
                </wp:positionH>
                <wp:positionV relativeFrom="paragraph">
                  <wp:posOffset>41749</wp:posOffset>
                </wp:positionV>
                <wp:extent cx="989330" cy="798195"/>
                <wp:effectExtent l="0" t="0" r="1270" b="1905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798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40" w:type="dxa"/>
          <w:vAlign w:val="center"/>
        </w:tcPr>
        <w:p w14:paraId="4F8904A1" w14:textId="77777777" w:rsidR="00704949" w:rsidRDefault="00704949" w:rsidP="00704949">
          <w:pPr>
            <w:pStyle w:val="Encabezado"/>
            <w:jc w:val="center"/>
          </w:pPr>
          <w:r w:rsidRPr="00301F3D">
            <w:rPr>
              <w:rFonts w:ascii="Arial Narrow" w:eastAsia="Arial Narrow" w:hAnsi="Arial Narrow" w:cs="Arial Narrow"/>
              <w:b/>
              <w:bCs/>
            </w:rPr>
            <w:t>SISTEMATIZACIÓN DE LOS EXPEDIENTES INACTIVOS DE LA FISCALIA GENERAL DE LA NACIÓN PARA CONTRIBUIR A LA BÚSQUEDA DE PERSONAS DADAS POR DESAPARECIDAS EN EL CONTEXTO Y EN RAZÓN DEL CONFLICTO ARMADO</w:t>
          </w:r>
        </w:p>
      </w:tc>
    </w:tr>
  </w:tbl>
  <w:p w14:paraId="0BC1D777" w14:textId="77777777" w:rsidR="00836AA9" w:rsidRDefault="00836A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614"/>
    <w:multiLevelType w:val="hybridMultilevel"/>
    <w:tmpl w:val="94225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725A50"/>
    <w:multiLevelType w:val="hybridMultilevel"/>
    <w:tmpl w:val="EF4007C2"/>
    <w:lvl w:ilvl="0" w:tplc="F8A6BF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61608F"/>
    <w:multiLevelType w:val="hybridMultilevel"/>
    <w:tmpl w:val="DF40247C"/>
    <w:lvl w:ilvl="0" w:tplc="3036E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A1521"/>
    <w:multiLevelType w:val="hybridMultilevel"/>
    <w:tmpl w:val="475059D0"/>
    <w:lvl w:ilvl="0" w:tplc="E876A71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4220D"/>
    <w:multiLevelType w:val="hybridMultilevel"/>
    <w:tmpl w:val="FB860DDA"/>
    <w:lvl w:ilvl="0" w:tplc="536CD64E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6F2"/>
    <w:multiLevelType w:val="hybridMultilevel"/>
    <w:tmpl w:val="7DD4BE80"/>
    <w:lvl w:ilvl="0" w:tplc="B882E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667BA"/>
    <w:multiLevelType w:val="hybridMultilevel"/>
    <w:tmpl w:val="F860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1D8"/>
    <w:multiLevelType w:val="hybridMultilevel"/>
    <w:tmpl w:val="89C601C2"/>
    <w:lvl w:ilvl="0" w:tplc="B046213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B0DE0"/>
    <w:multiLevelType w:val="hybridMultilevel"/>
    <w:tmpl w:val="0C5C688E"/>
    <w:lvl w:ilvl="0" w:tplc="8EDAC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B5E95"/>
    <w:multiLevelType w:val="hybridMultilevel"/>
    <w:tmpl w:val="236E7692"/>
    <w:lvl w:ilvl="0" w:tplc="A8BCB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A9"/>
    <w:rsid w:val="000B1179"/>
    <w:rsid w:val="0010060D"/>
    <w:rsid w:val="00162CDC"/>
    <w:rsid w:val="001805D5"/>
    <w:rsid w:val="001847EB"/>
    <w:rsid w:val="00276932"/>
    <w:rsid w:val="00286BD1"/>
    <w:rsid w:val="00301F3D"/>
    <w:rsid w:val="00366AA8"/>
    <w:rsid w:val="00482BF9"/>
    <w:rsid w:val="004A0EAF"/>
    <w:rsid w:val="0051767E"/>
    <w:rsid w:val="005D51ED"/>
    <w:rsid w:val="0066143A"/>
    <w:rsid w:val="006925DD"/>
    <w:rsid w:val="00704949"/>
    <w:rsid w:val="00747A38"/>
    <w:rsid w:val="007A309D"/>
    <w:rsid w:val="007C048D"/>
    <w:rsid w:val="007C33C6"/>
    <w:rsid w:val="00836AA9"/>
    <w:rsid w:val="00867906"/>
    <w:rsid w:val="008B5A85"/>
    <w:rsid w:val="008C27F7"/>
    <w:rsid w:val="008D292D"/>
    <w:rsid w:val="0096238C"/>
    <w:rsid w:val="00AA3604"/>
    <w:rsid w:val="00B646B4"/>
    <w:rsid w:val="00B724D7"/>
    <w:rsid w:val="00BB6B9F"/>
    <w:rsid w:val="00C017A3"/>
    <w:rsid w:val="00D41EFB"/>
    <w:rsid w:val="00ED66C5"/>
    <w:rsid w:val="00F1552D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3465F"/>
  <w15:docId w15:val="{02C839D0-DE52-4A1F-A6D3-B84AE01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A9"/>
    <w:rPr>
      <w:rFonts w:ascii="Calibri" w:eastAsia="Calibri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AA9"/>
    <w:rPr>
      <w:rFonts w:ascii="Calibri" w:eastAsia="Calibri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36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AA9"/>
    <w:rPr>
      <w:rFonts w:ascii="Calibri" w:eastAsia="Calibri" w:hAnsi="Calibri" w:cs="Calibri"/>
      <w:lang w:val="es-CO"/>
    </w:rPr>
  </w:style>
  <w:style w:type="table" w:styleId="Tablaconcuadrcula">
    <w:name w:val="Table Grid"/>
    <w:basedOn w:val="Tablanormal"/>
    <w:uiPriority w:val="39"/>
    <w:rsid w:val="0083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F3D"/>
    <w:pPr>
      <w:ind w:left="720"/>
      <w:contextualSpacing/>
    </w:pPr>
  </w:style>
  <w:style w:type="paragraph" w:customStyle="1" w:styleId="Default">
    <w:name w:val="Default"/>
    <w:rsid w:val="00276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D292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itacionproyecto@ubpdbusquedadesaparecidos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Camila Ortiz Lozano</dc:creator>
  <cp:lastModifiedBy>Oscar Javier Cruz</cp:lastModifiedBy>
  <cp:revision>2</cp:revision>
  <dcterms:created xsi:type="dcterms:W3CDTF">2021-07-07T15:52:00Z</dcterms:created>
  <dcterms:modified xsi:type="dcterms:W3CDTF">2021-07-07T15:52:00Z</dcterms:modified>
</cp:coreProperties>
</file>